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BA" w:rsidRPr="00DE2CBA" w:rsidRDefault="00DE2CBA" w:rsidP="00DE2CBA">
      <w:pPr>
        <w:pStyle w:val="NormaleWeb"/>
        <w:shd w:val="clear" w:color="auto" w:fill="FFFFFF"/>
        <w:tabs>
          <w:tab w:val="center" w:pos="4819"/>
          <w:tab w:val="left" w:pos="6702"/>
        </w:tabs>
        <w:spacing w:before="120" w:beforeAutospacing="0" w:after="120" w:afterAutospacing="0" w:line="33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-672465</wp:posOffset>
            </wp:positionV>
            <wp:extent cx="857250" cy="942975"/>
            <wp:effectExtent l="0" t="0" r="0" b="9525"/>
            <wp:wrapNone/>
            <wp:docPr id="2" name="irc_mi" descr="http://www.gs-studio.it/2013/media/k2/items/cache/64d93d666355a43c4a86679a030d35b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s-studio.it/2013/media/k2/items/cache/64d93d666355a43c4a86679a030d35b6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19" t="4218" r="10056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222222"/>
          <w:sz w:val="32"/>
          <w:szCs w:val="32"/>
        </w:rPr>
        <w:tab/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-671195</wp:posOffset>
            </wp:positionV>
            <wp:extent cx="1271905" cy="885825"/>
            <wp:effectExtent l="19050" t="0" r="4445" b="0"/>
            <wp:wrapNone/>
            <wp:docPr id="4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-547370</wp:posOffset>
            </wp:positionV>
            <wp:extent cx="1743075" cy="590550"/>
            <wp:effectExtent l="19050" t="0" r="9525" b="0"/>
            <wp:wrapNone/>
            <wp:docPr id="4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-671195</wp:posOffset>
            </wp:positionV>
            <wp:extent cx="809625" cy="800100"/>
            <wp:effectExtent l="19050" t="0" r="9525" b="0"/>
            <wp:wrapNone/>
            <wp:docPr id="4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222222"/>
          <w:sz w:val="32"/>
          <w:szCs w:val="32"/>
        </w:rPr>
        <w:tab/>
        <w:t xml:space="preserve"> </w:t>
      </w:r>
      <w:r w:rsidRPr="00DE2CBA">
        <w:rPr>
          <w:rFonts w:ascii="Arial" w:hAnsi="Arial" w:cs="Arial"/>
          <w:color w:val="222222"/>
        </w:rPr>
        <w:t>Con il Patrocinio</w:t>
      </w:r>
    </w:p>
    <w:p w:rsidR="00DE2CBA" w:rsidRDefault="00DE2CBA" w:rsidP="004D233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DE2CBA" w:rsidRDefault="00DE2CBA" w:rsidP="004D233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02064" w:rsidRDefault="00802064" w:rsidP="004D233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 xml:space="preserve">Le </w:t>
      </w:r>
      <w:r w:rsidR="004D2339" w:rsidRPr="004D2339">
        <w:rPr>
          <w:rFonts w:ascii="Arial" w:hAnsi="Arial" w:cs="Arial"/>
          <w:b/>
          <w:color w:val="222222"/>
          <w:sz w:val="32"/>
          <w:szCs w:val="32"/>
        </w:rPr>
        <w:t xml:space="preserve">foto vincitrici del Concorso </w:t>
      </w:r>
    </w:p>
    <w:p w:rsidR="00A56D8C" w:rsidRDefault="004D2339" w:rsidP="004D233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4D2339">
        <w:rPr>
          <w:rFonts w:ascii="Arial" w:hAnsi="Arial" w:cs="Arial"/>
          <w:b/>
          <w:color w:val="222222"/>
          <w:sz w:val="32"/>
          <w:szCs w:val="32"/>
        </w:rPr>
        <w:t>“Luci e Ombre di giustizia e di legalità”</w:t>
      </w:r>
    </w:p>
    <w:p w:rsidR="004D2339" w:rsidRPr="004D2339" w:rsidRDefault="004D2339" w:rsidP="004D233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A56D8C" w:rsidRPr="00E658D5" w:rsidRDefault="00A56D8C" w:rsidP="00E658D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</w:rPr>
      </w:pPr>
      <w:r w:rsidRPr="00AB0946">
        <w:rPr>
          <w:rFonts w:ascii="Arial" w:hAnsi="Arial" w:cs="Arial"/>
          <w:b/>
          <w:color w:val="222222"/>
        </w:rPr>
        <w:t xml:space="preserve">Venerdì </w:t>
      </w:r>
      <w:r w:rsidR="00E658D5" w:rsidRPr="00AB0946">
        <w:rPr>
          <w:rFonts w:ascii="Arial" w:hAnsi="Arial" w:cs="Arial"/>
          <w:b/>
          <w:color w:val="222222"/>
        </w:rPr>
        <w:t xml:space="preserve">5 Giugno p.v., </w:t>
      </w:r>
      <w:r w:rsidRPr="00AB0946">
        <w:rPr>
          <w:rFonts w:ascii="Arial" w:hAnsi="Arial" w:cs="Arial"/>
          <w:b/>
          <w:color w:val="222222"/>
        </w:rPr>
        <w:t>presso l’I.P.S.C.T. “l .Einaudi” di Lamezia Terme</w:t>
      </w:r>
      <w:r w:rsidR="00E658D5">
        <w:rPr>
          <w:rFonts w:ascii="Arial" w:hAnsi="Arial" w:cs="Arial"/>
          <w:color w:val="222222"/>
        </w:rPr>
        <w:t xml:space="preserve">, ci </w:t>
      </w:r>
      <w:r w:rsidR="004D2339">
        <w:rPr>
          <w:rFonts w:ascii="Arial" w:hAnsi="Arial" w:cs="Arial"/>
          <w:color w:val="222222"/>
        </w:rPr>
        <w:t>terrà</w:t>
      </w:r>
      <w:r w:rsidR="00E658D5">
        <w:rPr>
          <w:rFonts w:ascii="Arial" w:hAnsi="Arial" w:cs="Arial"/>
          <w:color w:val="222222"/>
        </w:rPr>
        <w:t xml:space="preserve"> </w:t>
      </w:r>
      <w:r w:rsidRPr="00E658D5">
        <w:rPr>
          <w:rFonts w:ascii="Arial" w:hAnsi="Arial" w:cs="Arial"/>
          <w:color w:val="222222"/>
        </w:rPr>
        <w:t xml:space="preserve">la cerimonia di premiazione delle foto vincitrici   del </w:t>
      </w:r>
      <w:r w:rsidRPr="004D2339">
        <w:rPr>
          <w:rFonts w:ascii="Arial" w:hAnsi="Arial" w:cs="Arial"/>
          <w:i/>
          <w:color w:val="222222"/>
        </w:rPr>
        <w:t>Concorso Fotografico “Luci e Ombre di giustizia e di legalità”,</w:t>
      </w:r>
      <w:r w:rsidR="00E658D5">
        <w:rPr>
          <w:rFonts w:ascii="Arial" w:hAnsi="Arial" w:cs="Arial"/>
          <w:color w:val="222222"/>
        </w:rPr>
        <w:t xml:space="preserve"> attività a carattere </w:t>
      </w:r>
      <w:proofErr w:type="spellStart"/>
      <w:r w:rsidR="00E658D5">
        <w:rPr>
          <w:rFonts w:ascii="Arial" w:hAnsi="Arial" w:cs="Arial"/>
          <w:color w:val="222222"/>
        </w:rPr>
        <w:t>animativo</w:t>
      </w:r>
      <w:proofErr w:type="spellEnd"/>
      <w:r w:rsidRPr="00E658D5">
        <w:rPr>
          <w:rFonts w:ascii="Arial" w:hAnsi="Arial" w:cs="Arial"/>
          <w:color w:val="222222"/>
        </w:rPr>
        <w:t xml:space="preserve"> realizzata dal  Progetto della Caritas Italiana “Costruire Speranza”, rivolto agli studenti delle classi IV e V degli Istituti Superiori della Calabria.</w:t>
      </w:r>
    </w:p>
    <w:p w:rsidR="00A56D8C" w:rsidRPr="00E658D5" w:rsidRDefault="00A56D8C" w:rsidP="00E658D5">
      <w:pPr>
        <w:jc w:val="both"/>
        <w:rPr>
          <w:rFonts w:ascii="Arial" w:hAnsi="Arial" w:cs="Arial"/>
          <w:sz w:val="24"/>
          <w:szCs w:val="24"/>
        </w:rPr>
      </w:pPr>
      <w:r w:rsidRPr="00E658D5">
        <w:rPr>
          <w:rFonts w:ascii="Arial" w:hAnsi="Arial" w:cs="Arial"/>
          <w:color w:val="222222"/>
          <w:sz w:val="24"/>
          <w:szCs w:val="24"/>
        </w:rPr>
        <w:t xml:space="preserve">Il Concorso, </w:t>
      </w:r>
      <w:bookmarkStart w:id="0" w:name="_GoBack"/>
      <w:r w:rsidRPr="00E658D5">
        <w:rPr>
          <w:rFonts w:ascii="Arial" w:hAnsi="Arial" w:cs="Arial"/>
          <w:color w:val="222222"/>
          <w:sz w:val="24"/>
          <w:szCs w:val="24"/>
        </w:rPr>
        <w:t>curato dalla Delegazione Regionale della Caritas Calabria e Patrocinato dall’Ufficio Scolastico Regionale della Calabria</w:t>
      </w:r>
      <w:bookmarkEnd w:id="0"/>
      <w:r w:rsidRPr="00E658D5">
        <w:rPr>
          <w:rFonts w:ascii="Arial" w:hAnsi="Arial" w:cs="Arial"/>
          <w:color w:val="222222"/>
          <w:sz w:val="24"/>
          <w:szCs w:val="24"/>
        </w:rPr>
        <w:t xml:space="preserve">, </w:t>
      </w:r>
      <w:r w:rsidR="00E658D5">
        <w:rPr>
          <w:rFonts w:ascii="Arial" w:hAnsi="Arial" w:cs="Arial"/>
          <w:sz w:val="24"/>
          <w:szCs w:val="24"/>
        </w:rPr>
        <w:t xml:space="preserve">finalizzato a </w:t>
      </w:r>
      <w:r w:rsidR="00D63AF5" w:rsidRPr="00E658D5">
        <w:rPr>
          <w:rFonts w:ascii="Arial" w:hAnsi="Arial" w:cs="Arial"/>
          <w:sz w:val="24"/>
          <w:szCs w:val="24"/>
        </w:rPr>
        <w:t xml:space="preserve"> </w:t>
      </w:r>
      <w:r w:rsidR="00E658D5">
        <w:rPr>
          <w:rFonts w:ascii="Arial" w:hAnsi="Arial" w:cs="Arial"/>
          <w:sz w:val="24"/>
          <w:szCs w:val="24"/>
        </w:rPr>
        <w:t>e</w:t>
      </w:r>
      <w:r w:rsidR="00D63AF5" w:rsidRPr="00E658D5">
        <w:rPr>
          <w:rFonts w:ascii="Arial" w:hAnsi="Arial" w:cs="Arial"/>
          <w:sz w:val="24"/>
          <w:szCs w:val="24"/>
        </w:rPr>
        <w:t>ducare alla giustizia e all</w:t>
      </w:r>
      <w:r w:rsidR="00E658D5">
        <w:rPr>
          <w:rFonts w:ascii="Arial" w:hAnsi="Arial" w:cs="Arial"/>
          <w:sz w:val="24"/>
          <w:szCs w:val="24"/>
        </w:rPr>
        <w:t>a legalità e</w:t>
      </w:r>
      <w:r w:rsidR="00AB0946">
        <w:rPr>
          <w:rFonts w:ascii="Arial" w:hAnsi="Arial" w:cs="Arial"/>
          <w:sz w:val="24"/>
          <w:szCs w:val="24"/>
        </w:rPr>
        <w:t xml:space="preserve"> ad</w:t>
      </w:r>
      <w:r w:rsidR="00E658D5">
        <w:rPr>
          <w:rFonts w:ascii="Arial" w:hAnsi="Arial" w:cs="Arial"/>
          <w:sz w:val="24"/>
          <w:szCs w:val="24"/>
        </w:rPr>
        <w:t xml:space="preserve"> aiutare i  giovani a  r</w:t>
      </w:r>
      <w:r w:rsidR="00D63AF5" w:rsidRPr="00E658D5">
        <w:rPr>
          <w:rFonts w:ascii="Arial" w:hAnsi="Arial" w:cs="Arial"/>
          <w:sz w:val="24"/>
          <w:szCs w:val="24"/>
        </w:rPr>
        <w:t>iflettere sui meccanismi di illegalità presenti nel nostro territorio</w:t>
      </w:r>
      <w:r w:rsidR="004D2339">
        <w:rPr>
          <w:rFonts w:ascii="Arial" w:hAnsi="Arial" w:cs="Arial"/>
          <w:sz w:val="24"/>
          <w:szCs w:val="24"/>
        </w:rPr>
        <w:t xml:space="preserve">  </w:t>
      </w:r>
      <w:r w:rsidR="00E658D5">
        <w:rPr>
          <w:rFonts w:ascii="Arial" w:hAnsi="Arial" w:cs="Arial"/>
          <w:sz w:val="24"/>
          <w:szCs w:val="24"/>
        </w:rPr>
        <w:t xml:space="preserve">potenziando la loro creatività,  </w:t>
      </w:r>
      <w:r w:rsidRPr="00E658D5">
        <w:rPr>
          <w:rFonts w:ascii="Arial" w:hAnsi="Arial" w:cs="Arial"/>
          <w:color w:val="222222"/>
          <w:sz w:val="24"/>
          <w:szCs w:val="24"/>
        </w:rPr>
        <w:t>ha visto la partecipazione di diversi istituti scolastici.</w:t>
      </w:r>
    </w:p>
    <w:p w:rsidR="00802064" w:rsidRDefault="00A56D8C" w:rsidP="00E658D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</w:rPr>
      </w:pPr>
      <w:r w:rsidRPr="00E658D5">
        <w:rPr>
          <w:rFonts w:ascii="Arial" w:hAnsi="Arial" w:cs="Arial"/>
          <w:color w:val="222222"/>
        </w:rPr>
        <w:t xml:space="preserve">I lavori della Commissione di valutazione, composta dal Vescovo di Lamezia Terme S.E. Monsignor Luigi </w:t>
      </w:r>
      <w:proofErr w:type="spellStart"/>
      <w:r w:rsidRPr="00E658D5">
        <w:rPr>
          <w:rFonts w:ascii="Arial" w:hAnsi="Arial" w:cs="Arial"/>
          <w:color w:val="222222"/>
        </w:rPr>
        <w:t>Cantafora</w:t>
      </w:r>
      <w:proofErr w:type="spellEnd"/>
      <w:r w:rsidRPr="00E658D5">
        <w:rPr>
          <w:rFonts w:ascii="Arial" w:hAnsi="Arial" w:cs="Arial"/>
          <w:color w:val="222222"/>
        </w:rPr>
        <w:t>, Presidente della Giuria, Maria  </w:t>
      </w:r>
      <w:proofErr w:type="spellStart"/>
      <w:r w:rsidRPr="00E658D5">
        <w:rPr>
          <w:rFonts w:ascii="Arial" w:hAnsi="Arial" w:cs="Arial"/>
          <w:color w:val="222222"/>
        </w:rPr>
        <w:t>Scaramuzzino</w:t>
      </w:r>
      <w:proofErr w:type="spellEnd"/>
      <w:r w:rsidRPr="00E658D5">
        <w:rPr>
          <w:rFonts w:ascii="Arial" w:hAnsi="Arial" w:cs="Arial"/>
          <w:color w:val="222222"/>
        </w:rPr>
        <w:t xml:space="preserve">, giornalista, Marco Leone della  diocesi di Cassano allo Jonio,  rappresentante  delegazione Caritas  Calabria, Elena </w:t>
      </w:r>
      <w:proofErr w:type="spellStart"/>
      <w:r w:rsidRPr="00E658D5">
        <w:rPr>
          <w:rFonts w:ascii="Arial" w:hAnsi="Arial" w:cs="Arial"/>
          <w:color w:val="222222"/>
        </w:rPr>
        <w:t>Cerra</w:t>
      </w:r>
      <w:proofErr w:type="spellEnd"/>
      <w:r w:rsidRPr="00E658D5">
        <w:rPr>
          <w:rFonts w:ascii="Arial" w:hAnsi="Arial" w:cs="Arial"/>
          <w:color w:val="222222"/>
        </w:rPr>
        <w:t xml:space="preserve">, rappresentante del Progetto Policoro e Maria Marino rappresentante l’Ufficio Scolastico Regionale hanno </w:t>
      </w:r>
      <w:r w:rsidR="00AB0946">
        <w:rPr>
          <w:rFonts w:ascii="Arial" w:hAnsi="Arial" w:cs="Arial"/>
          <w:color w:val="222222"/>
        </w:rPr>
        <w:t>de</w:t>
      </w:r>
      <w:r w:rsidR="00A371ED">
        <w:rPr>
          <w:rFonts w:ascii="Arial" w:hAnsi="Arial" w:cs="Arial"/>
          <w:color w:val="222222"/>
        </w:rPr>
        <w:t>cretato</w:t>
      </w:r>
      <w:r w:rsidRPr="00E658D5">
        <w:rPr>
          <w:rFonts w:ascii="Arial" w:hAnsi="Arial" w:cs="Arial"/>
          <w:color w:val="222222"/>
        </w:rPr>
        <w:t xml:space="preserve"> le seguenti foto vincitrici:  </w:t>
      </w:r>
    </w:p>
    <w:p w:rsidR="00802064" w:rsidRDefault="00A56D8C" w:rsidP="00E658D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</w:rPr>
      </w:pPr>
      <w:r w:rsidRPr="00E658D5">
        <w:rPr>
          <w:rFonts w:ascii="Arial" w:hAnsi="Arial" w:cs="Arial"/>
          <w:b/>
        </w:rPr>
        <w:t xml:space="preserve">Primo classificato: </w:t>
      </w:r>
      <w:r w:rsidRPr="00E658D5">
        <w:rPr>
          <w:rFonts w:ascii="Arial" w:hAnsi="Arial" w:cs="Arial"/>
        </w:rPr>
        <w:t xml:space="preserve">Istituto  Magistrale T. </w:t>
      </w:r>
      <w:proofErr w:type="spellStart"/>
      <w:r w:rsidRPr="00E658D5">
        <w:rPr>
          <w:rFonts w:ascii="Arial" w:hAnsi="Arial" w:cs="Arial"/>
        </w:rPr>
        <w:t>Gullì</w:t>
      </w:r>
      <w:proofErr w:type="spellEnd"/>
      <w:r w:rsidRPr="00E658D5">
        <w:rPr>
          <w:rFonts w:ascii="Arial" w:hAnsi="Arial" w:cs="Arial"/>
        </w:rPr>
        <w:t xml:space="preserve"> della Diocesi di Reggio Calabria- Bova; </w:t>
      </w:r>
    </w:p>
    <w:p w:rsidR="00802064" w:rsidRPr="00903ABA" w:rsidRDefault="00A56D8C" w:rsidP="00903ABA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43EFC">
        <w:rPr>
          <w:rFonts w:ascii="Arial" w:hAnsi="Arial" w:cs="Arial"/>
          <w:b/>
          <w:sz w:val="24"/>
          <w:szCs w:val="24"/>
        </w:rPr>
        <w:t>Secondo classificato:</w:t>
      </w:r>
      <w:r w:rsidRPr="00E658D5">
        <w:rPr>
          <w:rFonts w:ascii="Arial" w:hAnsi="Arial" w:cs="Arial"/>
        </w:rPr>
        <w:t xml:space="preserve"> </w:t>
      </w:r>
      <w:r w:rsidR="00903A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Liceo Statale "</w:t>
      </w:r>
      <w:proofErr w:type="spellStart"/>
      <w:r w:rsidR="00903A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V.Capialbi</w:t>
      </w:r>
      <w:proofErr w:type="spellEnd"/>
      <w:r w:rsidR="00903ABA" w:rsidRPr="00903A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" </w:t>
      </w:r>
      <w:r w:rsidRPr="00903AB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della Diocesi Mileto-Nicotera-Tropea; </w:t>
      </w:r>
    </w:p>
    <w:p w:rsidR="00802064" w:rsidRDefault="00A56D8C" w:rsidP="00E658D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</w:rPr>
      </w:pPr>
      <w:r w:rsidRPr="00E658D5">
        <w:rPr>
          <w:rFonts w:ascii="Arial" w:hAnsi="Arial" w:cs="Arial"/>
          <w:b/>
        </w:rPr>
        <w:t>Terzo classificato</w:t>
      </w:r>
      <w:r w:rsidR="00E658D5">
        <w:rPr>
          <w:rFonts w:ascii="Arial" w:hAnsi="Arial" w:cs="Arial"/>
          <w:b/>
        </w:rPr>
        <w:t xml:space="preserve"> </w:t>
      </w:r>
      <w:r w:rsidRPr="00E658D5">
        <w:rPr>
          <w:rFonts w:ascii="Arial" w:hAnsi="Arial" w:cs="Arial"/>
          <w:b/>
        </w:rPr>
        <w:t>:</w:t>
      </w:r>
      <w:r w:rsidR="00903ABA">
        <w:rPr>
          <w:rFonts w:ascii="Arial" w:hAnsi="Arial" w:cs="Arial"/>
          <w:b/>
        </w:rPr>
        <w:t xml:space="preserve"> </w:t>
      </w:r>
      <w:r w:rsidRPr="00E658D5">
        <w:rPr>
          <w:rFonts w:ascii="Arial" w:hAnsi="Arial" w:cs="Arial"/>
        </w:rPr>
        <w:t xml:space="preserve">Istituto   Sant’Antonio di </w:t>
      </w:r>
      <w:r w:rsidR="00243EFC">
        <w:rPr>
          <w:rFonts w:ascii="Arial" w:hAnsi="Arial" w:cs="Arial"/>
        </w:rPr>
        <w:t xml:space="preserve">Padova  </w:t>
      </w:r>
      <w:r w:rsidRPr="00E658D5">
        <w:rPr>
          <w:rFonts w:ascii="Arial" w:hAnsi="Arial" w:cs="Arial"/>
        </w:rPr>
        <w:t>della Diocesi di Catanzaro –Squillac</w:t>
      </w:r>
      <w:r w:rsidR="00802064">
        <w:rPr>
          <w:rFonts w:ascii="Arial" w:hAnsi="Arial" w:cs="Arial"/>
        </w:rPr>
        <w:t>e</w:t>
      </w:r>
      <w:r w:rsidRPr="00E658D5">
        <w:rPr>
          <w:rFonts w:ascii="Arial" w:hAnsi="Arial" w:cs="Arial"/>
        </w:rPr>
        <w:t>.</w:t>
      </w:r>
    </w:p>
    <w:p w:rsidR="00802064" w:rsidRDefault="00A56D8C" w:rsidP="00E658D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b/>
        </w:rPr>
      </w:pPr>
      <w:r w:rsidRPr="00E658D5">
        <w:rPr>
          <w:rFonts w:ascii="Arial" w:hAnsi="Arial" w:cs="Arial"/>
        </w:rPr>
        <w:t xml:space="preserve"> </w:t>
      </w:r>
      <w:r w:rsidR="00802064" w:rsidRPr="00802064">
        <w:rPr>
          <w:rFonts w:ascii="Arial" w:hAnsi="Arial" w:cs="Arial"/>
          <w:b/>
        </w:rPr>
        <w:t>M</w:t>
      </w:r>
      <w:r w:rsidRPr="00802064">
        <w:rPr>
          <w:rFonts w:ascii="Arial" w:hAnsi="Arial" w:cs="Arial"/>
          <w:b/>
        </w:rPr>
        <w:t>enzioni speciali</w:t>
      </w:r>
      <w:r w:rsidR="00802064">
        <w:rPr>
          <w:rFonts w:ascii="Arial" w:hAnsi="Arial" w:cs="Arial"/>
          <w:b/>
        </w:rPr>
        <w:t>:</w:t>
      </w:r>
    </w:p>
    <w:p w:rsidR="00802064" w:rsidRPr="00802064" w:rsidRDefault="00A56D8C" w:rsidP="00802064">
      <w:pPr>
        <w:pStyle w:val="NormaleWeb"/>
        <w:numPr>
          <w:ilvl w:val="0"/>
          <w:numId w:val="2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hd w:val="clear" w:color="auto" w:fill="FFFFFF"/>
        </w:rPr>
      </w:pPr>
      <w:r w:rsidRPr="00E658D5">
        <w:rPr>
          <w:rFonts w:ascii="Arial" w:hAnsi="Arial" w:cs="Arial"/>
        </w:rPr>
        <w:t xml:space="preserve">Liceo Classico </w:t>
      </w:r>
      <w:r w:rsidR="00903ABA">
        <w:rPr>
          <w:rFonts w:ascii="Arial" w:hAnsi="Arial" w:cs="Arial"/>
        </w:rPr>
        <w:t xml:space="preserve">“T. </w:t>
      </w:r>
      <w:r w:rsidRPr="00E658D5">
        <w:rPr>
          <w:rFonts w:ascii="Arial" w:hAnsi="Arial" w:cs="Arial"/>
        </w:rPr>
        <w:t>Campanella</w:t>
      </w:r>
      <w:r w:rsidR="00903ABA">
        <w:rPr>
          <w:rFonts w:ascii="Arial" w:hAnsi="Arial" w:cs="Arial"/>
        </w:rPr>
        <w:t>”</w:t>
      </w:r>
      <w:r w:rsidRPr="00E658D5">
        <w:rPr>
          <w:rFonts w:ascii="Arial" w:hAnsi="Arial" w:cs="Arial"/>
        </w:rPr>
        <w:t xml:space="preserve"> </w:t>
      </w:r>
      <w:r w:rsidR="004D2339">
        <w:rPr>
          <w:rFonts w:ascii="Arial" w:hAnsi="Arial" w:cs="Arial"/>
        </w:rPr>
        <w:t xml:space="preserve"> della </w:t>
      </w:r>
      <w:r w:rsidRPr="00E658D5">
        <w:rPr>
          <w:rFonts w:ascii="Arial" w:hAnsi="Arial" w:cs="Arial"/>
        </w:rPr>
        <w:t xml:space="preserve"> </w:t>
      </w:r>
      <w:r w:rsidR="00E658D5">
        <w:rPr>
          <w:rFonts w:ascii="Arial" w:hAnsi="Arial" w:cs="Arial"/>
        </w:rPr>
        <w:t>D</w:t>
      </w:r>
      <w:r w:rsidRPr="00E658D5">
        <w:rPr>
          <w:rFonts w:ascii="Arial" w:hAnsi="Arial" w:cs="Arial"/>
        </w:rPr>
        <w:t>iocesi di Reggio Calabria-Bova;</w:t>
      </w:r>
    </w:p>
    <w:p w:rsidR="00802064" w:rsidRPr="00802064" w:rsidRDefault="00A56D8C" w:rsidP="00802064">
      <w:pPr>
        <w:pStyle w:val="NormaleWeb"/>
        <w:numPr>
          <w:ilvl w:val="0"/>
          <w:numId w:val="2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hd w:val="clear" w:color="auto" w:fill="FFFFFF"/>
        </w:rPr>
      </w:pPr>
      <w:r w:rsidRPr="00E658D5">
        <w:rPr>
          <w:rFonts w:ascii="Arial" w:hAnsi="Arial" w:cs="Arial"/>
        </w:rPr>
        <w:t xml:space="preserve"> l’ITCG</w:t>
      </w:r>
      <w:r w:rsidR="00903ABA">
        <w:rPr>
          <w:rFonts w:ascii="Arial" w:hAnsi="Arial" w:cs="Arial"/>
        </w:rPr>
        <w:t xml:space="preserve"> “</w:t>
      </w:r>
      <w:r w:rsidRPr="00E658D5">
        <w:rPr>
          <w:rFonts w:ascii="Arial" w:hAnsi="Arial" w:cs="Arial"/>
        </w:rPr>
        <w:t xml:space="preserve"> Fermi</w:t>
      </w:r>
      <w:r w:rsidR="00903ABA">
        <w:rPr>
          <w:rFonts w:ascii="Arial" w:hAnsi="Arial" w:cs="Arial"/>
        </w:rPr>
        <w:t>”</w:t>
      </w:r>
      <w:r w:rsidR="004D2339">
        <w:rPr>
          <w:rFonts w:ascii="Arial" w:hAnsi="Arial" w:cs="Arial"/>
        </w:rPr>
        <w:t xml:space="preserve"> della </w:t>
      </w:r>
      <w:r w:rsidRPr="00E658D5">
        <w:rPr>
          <w:rFonts w:ascii="Arial" w:hAnsi="Arial" w:cs="Arial"/>
        </w:rPr>
        <w:t xml:space="preserve">  </w:t>
      </w:r>
      <w:r w:rsidR="004D2339">
        <w:rPr>
          <w:rFonts w:ascii="Arial" w:hAnsi="Arial" w:cs="Arial"/>
        </w:rPr>
        <w:t>D</w:t>
      </w:r>
      <w:r w:rsidRPr="00E658D5">
        <w:rPr>
          <w:rFonts w:ascii="Arial" w:hAnsi="Arial" w:cs="Arial"/>
        </w:rPr>
        <w:t>iocesi di S. Marco Arge</w:t>
      </w:r>
      <w:r w:rsidR="00802064">
        <w:rPr>
          <w:rFonts w:ascii="Arial" w:hAnsi="Arial" w:cs="Arial"/>
        </w:rPr>
        <w:t xml:space="preserve">ntano-Scalea </w:t>
      </w:r>
    </w:p>
    <w:p w:rsidR="00A56D8C" w:rsidRPr="00E658D5" w:rsidRDefault="00A56D8C" w:rsidP="00802064">
      <w:pPr>
        <w:pStyle w:val="NormaleWeb"/>
        <w:numPr>
          <w:ilvl w:val="0"/>
          <w:numId w:val="2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hd w:val="clear" w:color="auto" w:fill="FFFFFF"/>
        </w:rPr>
      </w:pPr>
      <w:r w:rsidRPr="00E658D5">
        <w:rPr>
          <w:rFonts w:ascii="Arial" w:hAnsi="Arial" w:cs="Arial"/>
        </w:rPr>
        <w:t xml:space="preserve"> </w:t>
      </w:r>
      <w:r w:rsidR="004D2339">
        <w:rPr>
          <w:rFonts w:ascii="Arial" w:hAnsi="Arial" w:cs="Arial"/>
          <w:color w:val="222222"/>
          <w:shd w:val="clear" w:color="auto" w:fill="FFFFFF"/>
        </w:rPr>
        <w:t xml:space="preserve">IIS </w:t>
      </w:r>
      <w:r w:rsidR="00903ABA">
        <w:rPr>
          <w:rFonts w:ascii="Arial" w:hAnsi="Arial" w:cs="Arial"/>
          <w:color w:val="222222"/>
          <w:shd w:val="clear" w:color="auto" w:fill="FFFFFF"/>
        </w:rPr>
        <w:t>“Ferraris-</w:t>
      </w:r>
      <w:r w:rsidR="004D2339">
        <w:rPr>
          <w:rFonts w:ascii="Arial" w:hAnsi="Arial" w:cs="Arial"/>
          <w:color w:val="222222"/>
          <w:shd w:val="clear" w:color="auto" w:fill="FFFFFF"/>
        </w:rPr>
        <w:t>Maresca</w:t>
      </w:r>
      <w:r w:rsidR="00903ABA">
        <w:rPr>
          <w:rFonts w:ascii="Arial" w:hAnsi="Arial" w:cs="Arial"/>
          <w:color w:val="222222"/>
          <w:shd w:val="clear" w:color="auto" w:fill="FFFFFF"/>
        </w:rPr>
        <w:t>-Petrucci”</w:t>
      </w:r>
      <w:r w:rsidR="004D2339">
        <w:rPr>
          <w:rFonts w:ascii="Arial" w:hAnsi="Arial" w:cs="Arial"/>
          <w:color w:val="222222"/>
          <w:shd w:val="clear" w:color="auto" w:fill="FFFFFF"/>
        </w:rPr>
        <w:t xml:space="preserve">  della </w:t>
      </w:r>
      <w:r w:rsidR="00D63AF5" w:rsidRPr="00E658D5">
        <w:rPr>
          <w:rFonts w:ascii="Arial" w:hAnsi="Arial" w:cs="Arial"/>
          <w:color w:val="222222"/>
          <w:shd w:val="clear" w:color="auto" w:fill="FFFFFF"/>
        </w:rPr>
        <w:t xml:space="preserve">Diocesi di Catanzaro-Squillace. </w:t>
      </w:r>
    </w:p>
    <w:p w:rsidR="00D63AF5" w:rsidRPr="00E658D5" w:rsidRDefault="00D63AF5" w:rsidP="00E658D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hd w:val="clear" w:color="auto" w:fill="FFFFFF"/>
        </w:rPr>
      </w:pPr>
      <w:r w:rsidRPr="00E658D5">
        <w:rPr>
          <w:rFonts w:ascii="Arial" w:hAnsi="Arial" w:cs="Arial"/>
          <w:color w:val="222222"/>
          <w:shd w:val="clear" w:color="auto" w:fill="FFFFFF"/>
        </w:rPr>
        <w:t>La cerimonia</w:t>
      </w:r>
      <w:r w:rsidR="00E4431F">
        <w:rPr>
          <w:rFonts w:ascii="Arial" w:hAnsi="Arial" w:cs="Arial"/>
          <w:color w:val="222222"/>
          <w:shd w:val="clear" w:color="auto" w:fill="FFFFFF"/>
        </w:rPr>
        <w:t xml:space="preserve"> di premiazione</w:t>
      </w:r>
      <w:r w:rsidR="00243EFC">
        <w:rPr>
          <w:rFonts w:ascii="Arial" w:hAnsi="Arial" w:cs="Arial"/>
          <w:color w:val="222222"/>
          <w:shd w:val="clear" w:color="auto" w:fill="FFFFFF"/>
        </w:rPr>
        <w:t>,</w:t>
      </w:r>
      <w:r w:rsidRPr="00E658D5">
        <w:rPr>
          <w:rFonts w:ascii="Arial" w:hAnsi="Arial" w:cs="Arial"/>
          <w:color w:val="222222"/>
          <w:shd w:val="clear" w:color="auto" w:fill="FFFFFF"/>
        </w:rPr>
        <w:t xml:space="preserve">  curata dagli animatori del progetto,</w:t>
      </w:r>
      <w:r w:rsidR="00E658D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658D5">
        <w:rPr>
          <w:rFonts w:ascii="Arial" w:hAnsi="Arial" w:cs="Arial"/>
          <w:color w:val="222222"/>
          <w:shd w:val="clear" w:color="auto" w:fill="FFFFFF"/>
        </w:rPr>
        <w:t xml:space="preserve"> vedrà la partecipazione attiva dei giovani studenti</w:t>
      </w:r>
      <w:r w:rsidR="00E658D5" w:rsidRPr="00E658D5">
        <w:rPr>
          <w:rFonts w:ascii="Arial" w:hAnsi="Arial" w:cs="Arial"/>
          <w:color w:val="222222"/>
          <w:shd w:val="clear" w:color="auto" w:fill="FFFFFF"/>
        </w:rPr>
        <w:t xml:space="preserve"> dell’istituto Einaudi e del laboratorio teatrale Santa Marta della diocesi di Locri –</w:t>
      </w:r>
      <w:r w:rsidR="00E658D5">
        <w:rPr>
          <w:rFonts w:ascii="Arial" w:hAnsi="Arial" w:cs="Arial"/>
          <w:color w:val="222222"/>
          <w:shd w:val="clear" w:color="auto" w:fill="FFFFFF"/>
        </w:rPr>
        <w:t xml:space="preserve"> Gerace</w:t>
      </w:r>
      <w:r w:rsidR="00243EFC">
        <w:rPr>
          <w:rFonts w:ascii="Arial" w:hAnsi="Arial" w:cs="Arial"/>
          <w:color w:val="222222"/>
          <w:shd w:val="clear" w:color="auto" w:fill="FFFFFF"/>
        </w:rPr>
        <w:t xml:space="preserve"> e sarà</w:t>
      </w:r>
      <w:r w:rsidR="00E658D5">
        <w:rPr>
          <w:rFonts w:ascii="Arial" w:hAnsi="Arial" w:cs="Arial"/>
          <w:color w:val="222222"/>
          <w:shd w:val="clear" w:color="auto" w:fill="FFFFFF"/>
        </w:rPr>
        <w:t xml:space="preserve"> arricchita da</w:t>
      </w:r>
      <w:r w:rsidR="004D2339">
        <w:rPr>
          <w:rFonts w:ascii="Arial" w:hAnsi="Arial" w:cs="Arial"/>
          <w:color w:val="222222"/>
          <w:shd w:val="clear" w:color="auto" w:fill="FFFFFF"/>
        </w:rPr>
        <w:t>lle testimonianze</w:t>
      </w:r>
      <w:r w:rsidRPr="00E658D5">
        <w:rPr>
          <w:rFonts w:ascii="Arial" w:hAnsi="Arial" w:cs="Arial"/>
          <w:color w:val="222222"/>
          <w:shd w:val="clear" w:color="auto" w:fill="FFFFFF"/>
        </w:rPr>
        <w:t xml:space="preserve"> di </w:t>
      </w:r>
      <w:r w:rsidR="00E658D5">
        <w:rPr>
          <w:rFonts w:ascii="Arial" w:hAnsi="Arial" w:cs="Arial"/>
          <w:color w:val="222222"/>
          <w:shd w:val="clear" w:color="auto" w:fill="FFFFFF"/>
        </w:rPr>
        <w:t>don Mimmo Batta</w:t>
      </w:r>
      <w:r w:rsidRPr="00E658D5">
        <w:rPr>
          <w:rFonts w:ascii="Arial" w:hAnsi="Arial" w:cs="Arial"/>
          <w:color w:val="222222"/>
          <w:shd w:val="clear" w:color="auto" w:fill="FFFFFF"/>
        </w:rPr>
        <w:t xml:space="preserve">glia </w:t>
      </w:r>
      <w:r w:rsidR="004D2339">
        <w:rPr>
          <w:rFonts w:ascii="Arial" w:hAnsi="Arial" w:cs="Arial"/>
          <w:color w:val="222222"/>
          <w:shd w:val="clear" w:color="auto" w:fill="FFFFFF"/>
        </w:rPr>
        <w:t>presidente della F.I.C.T. (F</w:t>
      </w:r>
      <w:r w:rsidR="00E658D5">
        <w:rPr>
          <w:rFonts w:ascii="Arial" w:hAnsi="Arial" w:cs="Arial"/>
          <w:color w:val="222222"/>
          <w:shd w:val="clear" w:color="auto" w:fill="FFFFFF"/>
        </w:rPr>
        <w:t>ederazione</w:t>
      </w:r>
      <w:r w:rsidR="004D2339">
        <w:rPr>
          <w:rFonts w:ascii="Arial" w:hAnsi="Arial" w:cs="Arial"/>
          <w:color w:val="222222"/>
          <w:shd w:val="clear" w:color="auto" w:fill="FFFFFF"/>
        </w:rPr>
        <w:t xml:space="preserve"> Italiana delle Comunità Terape</w:t>
      </w:r>
      <w:r w:rsidR="00E658D5">
        <w:rPr>
          <w:rFonts w:ascii="Arial" w:hAnsi="Arial" w:cs="Arial"/>
          <w:color w:val="222222"/>
          <w:shd w:val="clear" w:color="auto" w:fill="FFFFFF"/>
        </w:rPr>
        <w:t>utiche</w:t>
      </w:r>
      <w:r w:rsidR="004D2339">
        <w:rPr>
          <w:rFonts w:ascii="Arial" w:hAnsi="Arial" w:cs="Arial"/>
          <w:color w:val="222222"/>
          <w:shd w:val="clear" w:color="auto" w:fill="FFFFFF"/>
        </w:rPr>
        <w:t>)</w:t>
      </w:r>
      <w:r w:rsidR="00E658D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658D5">
        <w:rPr>
          <w:rFonts w:ascii="Arial" w:hAnsi="Arial" w:cs="Arial"/>
          <w:color w:val="222222"/>
          <w:shd w:val="clear" w:color="auto" w:fill="FFFFFF"/>
        </w:rPr>
        <w:t xml:space="preserve">e Rocco </w:t>
      </w:r>
      <w:proofErr w:type="spellStart"/>
      <w:r w:rsidRPr="00E658D5">
        <w:rPr>
          <w:rFonts w:ascii="Arial" w:hAnsi="Arial" w:cs="Arial"/>
          <w:color w:val="222222"/>
          <w:shd w:val="clear" w:color="auto" w:fill="FFFFFF"/>
        </w:rPr>
        <w:t>Ma</w:t>
      </w:r>
      <w:r w:rsidR="00E658D5">
        <w:rPr>
          <w:rFonts w:ascii="Arial" w:hAnsi="Arial" w:cs="Arial"/>
          <w:color w:val="222222"/>
          <w:shd w:val="clear" w:color="auto" w:fill="FFFFFF"/>
        </w:rPr>
        <w:t>ng</w:t>
      </w:r>
      <w:r w:rsidR="004D2339">
        <w:rPr>
          <w:rFonts w:ascii="Arial" w:hAnsi="Arial" w:cs="Arial"/>
          <w:color w:val="222222"/>
          <w:shd w:val="clear" w:color="auto" w:fill="FFFFFF"/>
        </w:rPr>
        <w:t>iardi</w:t>
      </w:r>
      <w:proofErr w:type="spellEnd"/>
      <w:r w:rsidR="004D2339">
        <w:rPr>
          <w:rFonts w:ascii="Arial" w:hAnsi="Arial" w:cs="Arial"/>
          <w:color w:val="222222"/>
          <w:shd w:val="clear" w:color="auto" w:fill="FFFFFF"/>
        </w:rPr>
        <w:t xml:space="preserve"> testimone di giustizia.  Dopo il saluto della D</w:t>
      </w:r>
      <w:r w:rsidRPr="00E658D5">
        <w:rPr>
          <w:rFonts w:ascii="Arial" w:hAnsi="Arial" w:cs="Arial"/>
          <w:color w:val="222222"/>
          <w:shd w:val="clear" w:color="auto" w:fill="FFFFFF"/>
        </w:rPr>
        <w:t>irigente scolastica dell’istituto Einaudi</w:t>
      </w:r>
      <w:r w:rsidR="00E658D5" w:rsidRPr="00E658D5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E658D5">
        <w:rPr>
          <w:rFonts w:ascii="Arial" w:hAnsi="Arial" w:cs="Arial"/>
          <w:color w:val="222222"/>
          <w:shd w:val="clear" w:color="auto" w:fill="FFFFFF"/>
        </w:rPr>
        <w:t xml:space="preserve"> prof.ssa Rossana  Costantino,  Mons. Luigi </w:t>
      </w:r>
      <w:proofErr w:type="spellStart"/>
      <w:r w:rsidRPr="00E658D5">
        <w:rPr>
          <w:rFonts w:ascii="Arial" w:hAnsi="Arial" w:cs="Arial"/>
          <w:color w:val="222222"/>
          <w:shd w:val="clear" w:color="auto" w:fill="FFFFFF"/>
        </w:rPr>
        <w:t>Cantafora</w:t>
      </w:r>
      <w:proofErr w:type="spellEnd"/>
      <w:r w:rsidRPr="00E658D5">
        <w:rPr>
          <w:rFonts w:ascii="Arial" w:hAnsi="Arial" w:cs="Arial"/>
          <w:color w:val="222222"/>
          <w:shd w:val="clear" w:color="auto" w:fill="FFFFFF"/>
        </w:rPr>
        <w:t xml:space="preserve"> e don  Antonino </w:t>
      </w:r>
      <w:proofErr w:type="spellStart"/>
      <w:r w:rsidRPr="00E658D5">
        <w:rPr>
          <w:rFonts w:ascii="Arial" w:hAnsi="Arial" w:cs="Arial"/>
          <w:color w:val="222222"/>
          <w:shd w:val="clear" w:color="auto" w:fill="FFFFFF"/>
        </w:rPr>
        <w:t>Pangallo</w:t>
      </w:r>
      <w:proofErr w:type="spellEnd"/>
      <w:r w:rsidR="00243EFC">
        <w:rPr>
          <w:rFonts w:ascii="Arial" w:hAnsi="Arial" w:cs="Arial"/>
          <w:color w:val="222222"/>
          <w:shd w:val="clear" w:color="auto" w:fill="FFFFFF"/>
        </w:rPr>
        <w:t xml:space="preserve"> delegato regionale Caritas</w:t>
      </w:r>
      <w:r w:rsidR="00BB4E0D">
        <w:rPr>
          <w:rFonts w:ascii="Arial" w:hAnsi="Arial" w:cs="Arial"/>
          <w:color w:val="222222"/>
          <w:shd w:val="clear" w:color="auto" w:fill="FFFFFF"/>
        </w:rPr>
        <w:t>,</w:t>
      </w:r>
      <w:r w:rsidR="00E658D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658D5">
        <w:rPr>
          <w:rFonts w:ascii="Arial" w:hAnsi="Arial" w:cs="Arial"/>
          <w:color w:val="222222"/>
          <w:shd w:val="clear" w:color="auto" w:fill="FFFFFF"/>
        </w:rPr>
        <w:t xml:space="preserve">approfondiranno gli aspetti educativi del progetto. Chiuderà la </w:t>
      </w:r>
      <w:r w:rsidRPr="00E658D5">
        <w:rPr>
          <w:rFonts w:ascii="Arial" w:hAnsi="Arial" w:cs="Arial"/>
          <w:color w:val="222222"/>
          <w:shd w:val="clear" w:color="auto" w:fill="FFFFFF"/>
        </w:rPr>
        <w:lastRenderedPageBreak/>
        <w:t xml:space="preserve">manifestazione il </w:t>
      </w:r>
      <w:r w:rsidR="00DE2CBA">
        <w:rPr>
          <w:rFonts w:ascii="Arial" w:hAnsi="Arial" w:cs="Arial"/>
          <w:color w:val="222222"/>
          <w:shd w:val="clear" w:color="auto" w:fill="FFFFFF"/>
        </w:rPr>
        <w:t xml:space="preserve">Direttore Generale </w:t>
      </w:r>
      <w:r w:rsidR="00E658D5" w:rsidRPr="00E658D5">
        <w:rPr>
          <w:rFonts w:ascii="Arial" w:hAnsi="Arial" w:cs="Arial"/>
          <w:color w:val="222222"/>
          <w:shd w:val="clear" w:color="auto" w:fill="FFFFFF"/>
        </w:rPr>
        <w:t>dell’</w:t>
      </w:r>
      <w:r w:rsidR="004D2339">
        <w:rPr>
          <w:rFonts w:ascii="Arial" w:hAnsi="Arial" w:cs="Arial"/>
          <w:color w:val="222222"/>
          <w:shd w:val="clear" w:color="auto" w:fill="FFFFFF"/>
        </w:rPr>
        <w:t>Ufficio S</w:t>
      </w:r>
      <w:r w:rsidR="00E658D5" w:rsidRPr="00E658D5">
        <w:rPr>
          <w:rFonts w:ascii="Arial" w:hAnsi="Arial" w:cs="Arial"/>
          <w:color w:val="222222"/>
          <w:shd w:val="clear" w:color="auto" w:fill="FFFFFF"/>
        </w:rPr>
        <w:t>co</w:t>
      </w:r>
      <w:r w:rsidR="004D2339">
        <w:rPr>
          <w:rFonts w:ascii="Arial" w:hAnsi="Arial" w:cs="Arial"/>
          <w:color w:val="222222"/>
          <w:shd w:val="clear" w:color="auto" w:fill="FFFFFF"/>
        </w:rPr>
        <w:t>lastico R</w:t>
      </w:r>
      <w:r w:rsidR="00E658D5" w:rsidRPr="00E658D5">
        <w:rPr>
          <w:rFonts w:ascii="Arial" w:hAnsi="Arial" w:cs="Arial"/>
          <w:color w:val="222222"/>
          <w:shd w:val="clear" w:color="auto" w:fill="FFFFFF"/>
        </w:rPr>
        <w:t xml:space="preserve">egionale </w:t>
      </w:r>
      <w:r w:rsidR="004D2339">
        <w:rPr>
          <w:rFonts w:ascii="Arial" w:hAnsi="Arial" w:cs="Arial"/>
          <w:color w:val="222222"/>
          <w:shd w:val="clear" w:color="auto" w:fill="FFFFFF"/>
        </w:rPr>
        <w:t xml:space="preserve"> Calabria,</w:t>
      </w:r>
      <w:r w:rsidR="00E658D5" w:rsidRPr="00E658D5">
        <w:rPr>
          <w:rFonts w:ascii="Arial" w:hAnsi="Arial" w:cs="Arial"/>
          <w:color w:val="222222"/>
          <w:shd w:val="clear" w:color="auto" w:fill="FFFFFF"/>
        </w:rPr>
        <w:t xml:space="preserve"> Diego </w:t>
      </w:r>
      <w:proofErr w:type="spellStart"/>
      <w:r w:rsidR="00E658D5" w:rsidRPr="00E658D5">
        <w:rPr>
          <w:rFonts w:ascii="Arial" w:hAnsi="Arial" w:cs="Arial"/>
          <w:color w:val="222222"/>
          <w:shd w:val="clear" w:color="auto" w:fill="FFFFFF"/>
        </w:rPr>
        <w:t>Bouchè</w:t>
      </w:r>
      <w:proofErr w:type="spellEnd"/>
      <w:r w:rsidR="00E658D5" w:rsidRPr="00E658D5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A56D8C" w:rsidRPr="00E658D5" w:rsidRDefault="00663DC7" w:rsidP="00E658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 programma dell’iniziativa.</w:t>
      </w:r>
    </w:p>
    <w:p w:rsidR="004D2339" w:rsidRPr="00E658D5" w:rsidRDefault="004D2339" w:rsidP="00E658D5">
      <w:pPr>
        <w:jc w:val="both"/>
        <w:rPr>
          <w:rFonts w:ascii="Arial" w:hAnsi="Arial" w:cs="Arial"/>
          <w:sz w:val="24"/>
          <w:szCs w:val="24"/>
        </w:rPr>
      </w:pPr>
    </w:p>
    <w:p w:rsidR="006641C4" w:rsidRPr="00E658D5" w:rsidRDefault="006641C4" w:rsidP="00E658D5">
      <w:pPr>
        <w:jc w:val="both"/>
        <w:rPr>
          <w:sz w:val="24"/>
          <w:szCs w:val="24"/>
        </w:rPr>
      </w:pPr>
    </w:p>
    <w:sectPr w:rsidR="006641C4" w:rsidRPr="00E658D5" w:rsidSect="007B5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71FE"/>
    <w:multiLevelType w:val="hybridMultilevel"/>
    <w:tmpl w:val="EE025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17DBB"/>
    <w:multiLevelType w:val="hybridMultilevel"/>
    <w:tmpl w:val="9D08CA58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97"/>
    <w:rsid w:val="0016184E"/>
    <w:rsid w:val="00243EFC"/>
    <w:rsid w:val="003C643D"/>
    <w:rsid w:val="00474384"/>
    <w:rsid w:val="004B3F22"/>
    <w:rsid w:val="004D2339"/>
    <w:rsid w:val="00663DC7"/>
    <w:rsid w:val="006641C4"/>
    <w:rsid w:val="007B513E"/>
    <w:rsid w:val="00802064"/>
    <w:rsid w:val="00903ABA"/>
    <w:rsid w:val="009C3EA0"/>
    <w:rsid w:val="00A371ED"/>
    <w:rsid w:val="00A56D8C"/>
    <w:rsid w:val="00AB0946"/>
    <w:rsid w:val="00AB2784"/>
    <w:rsid w:val="00BB4E0D"/>
    <w:rsid w:val="00C60B38"/>
    <w:rsid w:val="00D43797"/>
    <w:rsid w:val="00D63AF5"/>
    <w:rsid w:val="00DE2CBA"/>
    <w:rsid w:val="00E4431F"/>
    <w:rsid w:val="00E6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63AF5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63AF5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Ambrogio</dc:creator>
  <cp:lastModifiedBy>Administrator</cp:lastModifiedBy>
  <cp:revision>2</cp:revision>
  <dcterms:created xsi:type="dcterms:W3CDTF">2015-06-05T07:49:00Z</dcterms:created>
  <dcterms:modified xsi:type="dcterms:W3CDTF">2015-06-05T07:49:00Z</dcterms:modified>
</cp:coreProperties>
</file>